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FB98" w14:textId="44CF54B7" w:rsidR="00D633AF" w:rsidRDefault="0054568A" w:rsidP="00D633AF">
      <w:pPr>
        <w:rPr>
          <w:sz w:val="18"/>
          <w:szCs w:val="18"/>
        </w:rPr>
      </w:pPr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089342A3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438FD8BB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6F2125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Common requirements across all workplaces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438FD8BB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6F2125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Common requirements across all workplaces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07FEC94" id="Rectangle 44" o:spid="_x0000_s1026" style="position:absolute;margin-left:0;margin-top:-48.9pt;width:1204.3pt;height:119.75pt;z-index:2516382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63139B00" w:rsidR="00587A79" w:rsidRPr="002B24DD" w:rsidRDefault="006F212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COMMON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2A202D6A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1ACDB5A0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b/>
                <w:bCs/>
                <w:sz w:val="16"/>
                <w:szCs w:val="16"/>
              </w:rPr>
              <w:t xml:space="preserve">Staff and visitors must be 1.5m apart </w:t>
            </w:r>
            <w:proofErr w:type="gramStart"/>
            <w:r w:rsidRPr="00E25AA9">
              <w:rPr>
                <w:rFonts w:ascii="VIC" w:hAnsi="VIC"/>
                <w:b/>
                <w:bCs/>
                <w:sz w:val="16"/>
                <w:szCs w:val="16"/>
              </w:rPr>
              <w:t>at all times</w:t>
            </w:r>
            <w:proofErr w:type="gramEnd"/>
          </w:p>
          <w:p w14:paraId="60BD7E7C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b/>
                <w:bCs/>
                <w:sz w:val="16"/>
                <w:szCs w:val="16"/>
              </w:rPr>
              <w:t>Density quotient applied to share spaces (e.g. workspace, tearooms)</w:t>
            </w:r>
          </w:p>
          <w:p w14:paraId="60AA4033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b/>
                <w:bCs/>
                <w:sz w:val="16"/>
                <w:szCs w:val="16"/>
              </w:rPr>
              <w:t>Display signs showing patron limits at the entrance to enclosed areas where limits apply</w:t>
            </w:r>
          </w:p>
          <w:p w14:paraId="7E6DC69B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sz w:val="16"/>
                <w:szCs w:val="16"/>
              </w:rPr>
              <w:t xml:space="preserve">Use floor markings to provide minimum physical distancing guides </w:t>
            </w:r>
          </w:p>
          <w:p w14:paraId="54691F98" w14:textId="77777777" w:rsidR="00E25AA9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sz w:val="16"/>
                <w:szCs w:val="16"/>
              </w:rPr>
              <w:t>Minimise the build-up of people waiting to enter and exit the workplace</w:t>
            </w:r>
          </w:p>
          <w:p w14:paraId="01CE68BE" w14:textId="111AA777" w:rsidR="000E394B" w:rsidRPr="00E25AA9" w:rsidRDefault="00E25AA9" w:rsidP="00E25AA9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E25AA9">
              <w:rPr>
                <w:rFonts w:ascii="VIC" w:hAnsi="VIC"/>
                <w:sz w:val="16"/>
                <w:szCs w:val="16"/>
              </w:rPr>
              <w:t>Provide training to staff on physical distancing expectations while working and socialising (including during lunch breaks)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1D075D98" w:rsidR="000E394B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No people on site except for emergency maintenance and repairs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6EF05AA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 xml:space="preserve">Staff can only attend work if permitted. Staff in permitted work premises must work from </w:t>
            </w:r>
            <w:proofErr w:type="gramStart"/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home, if</w:t>
            </w:r>
            <w:proofErr w:type="gramEnd"/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 xml:space="preserve"> they can. </w:t>
            </w:r>
          </w:p>
          <w:p w14:paraId="3AB923A0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Apply density quotient</w:t>
            </w:r>
            <w:r w:rsidRPr="008C7DDF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</w:p>
          <w:p w14:paraId="6B9874EF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Reduce staff levels</w:t>
            </w:r>
          </w:p>
          <w:p w14:paraId="52CADD6C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Limit number of patrons</w:t>
            </w:r>
            <w:r w:rsidRPr="008C7DDF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</w:p>
          <w:p w14:paraId="79F37580" w14:textId="2F022FFD" w:rsidR="000E394B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No carpooling to work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D7A632B" w14:textId="77777777" w:rsidR="00D2322D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>Staff should work from home wherever possible</w:t>
            </w:r>
          </w:p>
          <w:p w14:paraId="3B3B5079" w14:textId="77777777" w:rsidR="00D2322D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>Apply density quotient</w:t>
            </w:r>
            <w:r w:rsidRPr="00D2322D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</w:p>
          <w:p w14:paraId="6D8B025A" w14:textId="77777777" w:rsidR="00D2322D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>Some sectors allowed to lessen the reduction in staff levels</w:t>
            </w:r>
          </w:p>
          <w:p w14:paraId="08E63314" w14:textId="21D73F0E" w:rsidR="00D2322D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 xml:space="preserve">Some sectors allowed to </w:t>
            </w:r>
            <w:r w:rsidR="00195025" w:rsidRPr="00D2322D">
              <w:rPr>
                <w:rFonts w:ascii="VIC" w:hAnsi="VIC"/>
                <w:b/>
                <w:bCs/>
                <w:sz w:val="16"/>
                <w:szCs w:val="16"/>
              </w:rPr>
              <w:t>lessen</w:t>
            </w: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 xml:space="preserve"> the reduction in patrons</w:t>
            </w:r>
          </w:p>
          <w:p w14:paraId="0BEFAF08" w14:textId="072752B1" w:rsidR="000E394B" w:rsidRPr="00D2322D" w:rsidRDefault="00D2322D" w:rsidP="00D2322D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2322D">
              <w:rPr>
                <w:rFonts w:ascii="VIC" w:hAnsi="VIC"/>
                <w:b/>
                <w:bCs/>
                <w:sz w:val="16"/>
                <w:szCs w:val="16"/>
              </w:rPr>
              <w:t>No carpooling to work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755F8D1" w14:textId="77777777" w:rsidR="00D366F2" w:rsidRPr="00D366F2" w:rsidRDefault="00D366F2" w:rsidP="00D366F2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366F2">
              <w:rPr>
                <w:rFonts w:ascii="VIC" w:hAnsi="VIC"/>
                <w:b/>
                <w:bCs/>
                <w:sz w:val="16"/>
                <w:szCs w:val="16"/>
              </w:rPr>
              <w:t>Staff should work from home wherever possible (to be relaxed over time)</w:t>
            </w:r>
          </w:p>
          <w:p w14:paraId="68376734" w14:textId="77777777" w:rsidR="00D366F2" w:rsidRPr="00D366F2" w:rsidRDefault="00D366F2" w:rsidP="00D366F2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366F2">
              <w:rPr>
                <w:rFonts w:ascii="VIC" w:hAnsi="VIC"/>
                <w:b/>
                <w:bCs/>
                <w:sz w:val="16"/>
                <w:szCs w:val="16"/>
              </w:rPr>
              <w:t xml:space="preserve">Apply density quotient for some settings </w:t>
            </w:r>
            <w:r w:rsidRPr="00D366F2">
              <w:rPr>
                <w:rFonts w:ascii="VIC" w:hAnsi="VIC"/>
                <w:sz w:val="16"/>
                <w:szCs w:val="16"/>
              </w:rPr>
              <w:t>(could be reduced over time)</w:t>
            </w:r>
            <w:r w:rsidRPr="00D366F2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051A7F61" w14:textId="422E2F9D" w:rsidR="000E394B" w:rsidRPr="00D366F2" w:rsidRDefault="00D366F2" w:rsidP="00D366F2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366F2">
              <w:rPr>
                <w:rFonts w:ascii="VIC" w:hAnsi="VIC"/>
                <w:sz w:val="16"/>
                <w:szCs w:val="16"/>
              </w:rPr>
              <w:t>Ensure staff follow current public health directions when carpooling</w:t>
            </w:r>
          </w:p>
        </w:tc>
      </w:tr>
      <w:tr w:rsidR="000E394B" w:rsidRPr="00587A79" w14:paraId="28359AE3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46FBF90F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R A MASK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E804A65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All staff to wear a mask as per current directions</w:t>
            </w:r>
          </w:p>
          <w:p w14:paraId="7AB2E5F2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3A8FB5CC" w:rsidR="000E394B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Install screens or barriers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7CD9B09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Ensure the proper use of masks in the workplace</w:t>
            </w:r>
          </w:p>
          <w:p w14:paraId="45C15680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b/>
                <w:bCs/>
                <w:sz w:val="16"/>
                <w:szCs w:val="16"/>
              </w:rPr>
              <w:t>For some sectors, additional PPE requirements</w:t>
            </w:r>
          </w:p>
          <w:p w14:paraId="0A933540" w14:textId="4D46387F" w:rsidR="000E394B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sz w:val="16"/>
                <w:szCs w:val="16"/>
              </w:rPr>
              <w:t>Ensure adequate PPE training and supply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C6E8F2C" w14:textId="6E86059A" w:rsidR="000E394B" w:rsidRPr="009002A4" w:rsidRDefault="000E394B" w:rsidP="009002A4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48776A4B" w14:textId="00E55FF3" w:rsidR="000E394B" w:rsidRPr="00D366F2" w:rsidRDefault="000E394B" w:rsidP="00D366F2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B6E992C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Frequent and regular cleaning and disinfection of shared spaces</w:t>
            </w:r>
          </w:p>
          <w:p w14:paraId="6CF716DB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Make soap and hand sanitiser available for all staff and customers throughout the workplace</w:t>
            </w:r>
          </w:p>
          <w:p w14:paraId="5E34C2A6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Replace high-touch communal items with alternatives</w:t>
            </w:r>
          </w:p>
          <w:p w14:paraId="75F2EA85" w14:textId="305353C2" w:rsidR="000E394B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Display a cleaning log in shared spaces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1825483" w14:textId="2E05F78E" w:rsidR="000E394B" w:rsidRPr="0072509F" w:rsidRDefault="0072509F" w:rsidP="0072509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2509F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FF11C21" w14:textId="3AF18457" w:rsidR="000E394B" w:rsidRPr="009002A4" w:rsidRDefault="009002A4" w:rsidP="009002A4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002A4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FD0F61B" w14:textId="7F663F76" w:rsidR="000E394B" w:rsidRPr="00D366F2" w:rsidRDefault="000E394B" w:rsidP="00D366F2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7433454A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AB722D7" w14:textId="7D923292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0010427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Support staff to stay home and get tested even if they only have mild symptoms</w:t>
            </w:r>
          </w:p>
          <w:p w14:paraId="52093F2F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 xml:space="preserve">Have a plan to manage cases, notify others and potentially </w:t>
            </w:r>
            <w:proofErr w:type="gramStart"/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close down</w:t>
            </w:r>
            <w:proofErr w:type="gramEnd"/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 xml:space="preserve"> if there are COVID-19 cases</w:t>
            </w:r>
          </w:p>
          <w:p w14:paraId="47C9C0F2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b/>
                <w:bCs/>
                <w:sz w:val="16"/>
                <w:szCs w:val="16"/>
              </w:rPr>
              <w:t>Keep records all people who enter the workplace for contact tracing</w:t>
            </w:r>
          </w:p>
          <w:p w14:paraId="3EC07E14" w14:textId="1319DB4D" w:rsidR="000E394B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Temperature checking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1E5603FC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2CB9116C" w14:textId="46085DDB" w:rsidR="000E394B" w:rsidRPr="0072509F" w:rsidRDefault="0072509F" w:rsidP="0072509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2509F">
              <w:rPr>
                <w:rFonts w:ascii="VIC" w:hAnsi="VIC"/>
                <w:b/>
                <w:bCs/>
                <w:sz w:val="16"/>
                <w:szCs w:val="16"/>
              </w:rPr>
              <w:t>Ask staff to declare in writing or electronically before each shift that are free of symptoms, have not been in contact with a confirmed case and have not been directed to isolate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2DE3878" w14:textId="3F3F3C24" w:rsidR="000E394B" w:rsidRPr="009002A4" w:rsidRDefault="009002A4" w:rsidP="009002A4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002A4">
              <w:rPr>
                <w:rFonts w:ascii="VIC" w:hAnsi="VIC"/>
                <w:b/>
                <w:bCs/>
                <w:sz w:val="16"/>
                <w:szCs w:val="16"/>
              </w:rPr>
              <w:t xml:space="preserve">Ask staff to declare verbally before each shift that are free of symptoms. 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2294470" w14:textId="2EA52253" w:rsidR="000E394B" w:rsidRPr="00D366F2" w:rsidRDefault="000E394B" w:rsidP="00D366F2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32E84A6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8D3D2E5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Move as much activity outside as possible, including serving customers, meetings, kitchens, tearooms and lunchbreaks</w:t>
            </w:r>
          </w:p>
          <w:p w14:paraId="014E7F86" w14:textId="77777777" w:rsidR="00377530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Enhance airflow by opening windows and doors</w:t>
            </w:r>
          </w:p>
          <w:p w14:paraId="177B0505" w14:textId="7466AB99" w:rsidR="000E394B" w:rsidRPr="00377530" w:rsidRDefault="00377530" w:rsidP="00377530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7530">
              <w:rPr>
                <w:rFonts w:ascii="VIC" w:hAnsi="VIC"/>
                <w:sz w:val="16"/>
                <w:szCs w:val="16"/>
              </w:rPr>
              <w:t>Do not recirculate air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DEFA4E9" w14:textId="4A058269" w:rsidR="000E394B" w:rsidRPr="0072509F" w:rsidRDefault="000E394B" w:rsidP="0072509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D968166" w14:textId="3F30AAFD" w:rsidR="000E394B" w:rsidRPr="009002A4" w:rsidRDefault="000E394B" w:rsidP="009002A4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31EED82F" w14:textId="77777777" w:rsidR="000E394B" w:rsidRPr="009002A4" w:rsidRDefault="000E394B" w:rsidP="009002A4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3E8C2A9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AB9727A" w14:textId="77777777" w:rsidR="008C7DDF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sz w:val="16"/>
                <w:szCs w:val="16"/>
              </w:rPr>
              <w:t xml:space="preserve">Keep pools of staff rostered on the same </w:t>
            </w:r>
            <w:proofErr w:type="gramStart"/>
            <w:r w:rsidRPr="008C7DDF">
              <w:rPr>
                <w:rFonts w:ascii="VIC" w:hAnsi="VIC"/>
                <w:sz w:val="16"/>
                <w:szCs w:val="16"/>
              </w:rPr>
              <w:t>shifts</w:t>
            </w:r>
            <w:proofErr w:type="gramEnd"/>
            <w:r w:rsidRPr="008C7DDF">
              <w:rPr>
                <w:rFonts w:ascii="VIC" w:hAnsi="VIC"/>
                <w:sz w:val="16"/>
                <w:szCs w:val="16"/>
              </w:rPr>
              <w:t xml:space="preserve"> geographic areas within a site</w:t>
            </w:r>
          </w:p>
          <w:p w14:paraId="5984179B" w14:textId="68D7F762" w:rsidR="000E394B" w:rsidRPr="008C7DDF" w:rsidRDefault="008C7DDF" w:rsidP="008C7DD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C7DDF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A7A8398" w14:textId="1FCFC224" w:rsidR="000E394B" w:rsidRPr="0072509F" w:rsidRDefault="0072509F" w:rsidP="0072509F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2509F">
              <w:rPr>
                <w:rFonts w:ascii="VIC" w:hAnsi="VIC"/>
                <w:b/>
                <w:bCs/>
                <w:sz w:val="16"/>
                <w:szCs w:val="16"/>
              </w:rPr>
              <w:t>Ensure that staff members are not working across other work sites (exceptions apply)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91743BF" w14:textId="7A77D8FC" w:rsidR="000E394B" w:rsidRPr="00BF310D" w:rsidRDefault="009002A4" w:rsidP="009002A4">
            <w:pPr>
              <w:pStyle w:val="ListParagraph"/>
              <w:numPr>
                <w:ilvl w:val="0"/>
                <w:numId w:val="6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BF310D">
              <w:rPr>
                <w:rFonts w:ascii="VIC" w:hAnsi="VIC"/>
                <w:b/>
                <w:bCs/>
                <w:sz w:val="16"/>
                <w:szCs w:val="16"/>
              </w:rPr>
              <w:t>Limit number of staff members working across other work sites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527F1558" w:rsidR="000E394B" w:rsidRPr="00600AB1" w:rsidRDefault="000E394B" w:rsidP="00D366F2">
            <w:pPr>
              <w:pStyle w:val="ListParagraph"/>
              <w:ind w:left="217"/>
              <w:rPr>
                <w:rFonts w:ascii="VIC" w:hAnsi="VIC"/>
                <w:sz w:val="16"/>
                <w:szCs w:val="16"/>
              </w:rPr>
            </w:pP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74022437" w14:textId="77777777" w:rsidR="00F56D24" w:rsidRDefault="00F56D24" w:rsidP="00F56D24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b/>
          <w:bCs/>
          <w:sz w:val="16"/>
          <w:szCs w:val="16"/>
        </w:rPr>
        <w:t>Bold – mandatory under public health direction*</w:t>
      </w:r>
      <w:r>
        <w:rPr>
          <w:rFonts w:ascii="VIC" w:hAnsi="VIC"/>
          <w:b/>
          <w:bCs/>
          <w:sz w:val="16"/>
          <w:szCs w:val="16"/>
        </w:rPr>
        <w:br/>
      </w:r>
      <w:r>
        <w:rPr>
          <w:rFonts w:ascii="VIC" w:hAnsi="VIC"/>
          <w:sz w:val="16"/>
          <w:szCs w:val="16"/>
        </w:rPr>
        <w:t>Not bold – recommended but not mandated</w:t>
      </w:r>
    </w:p>
    <w:p w14:paraId="0906B457" w14:textId="370C0C39" w:rsidR="00D633AF" w:rsidRPr="00A92EE2" w:rsidRDefault="00F56D24" w:rsidP="00F56D24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sectPr w:rsidR="00D633AF" w:rsidRPr="00A92EE2" w:rsidSect="000E5ABE">
      <w:footerReference w:type="default" r:id="rId11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E052" w14:textId="77777777" w:rsidR="00E80D19" w:rsidRDefault="00E80D19" w:rsidP="00F83AE3">
      <w:pPr>
        <w:spacing w:after="0" w:line="240" w:lineRule="auto"/>
      </w:pPr>
      <w:r>
        <w:separator/>
      </w:r>
    </w:p>
  </w:endnote>
  <w:endnote w:type="continuationSeparator" w:id="0">
    <w:p w14:paraId="14162188" w14:textId="77777777" w:rsidR="00E80D19" w:rsidRDefault="00E80D19" w:rsidP="00F83AE3">
      <w:pPr>
        <w:spacing w:after="0" w:line="240" w:lineRule="auto"/>
      </w:pPr>
      <w:r>
        <w:continuationSeparator/>
      </w:r>
    </w:p>
  </w:endnote>
  <w:endnote w:type="continuationNotice" w:id="1">
    <w:p w14:paraId="1DA511B6" w14:textId="77777777" w:rsidR="00E80D19" w:rsidRDefault="00E80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EFB6" w14:textId="0B330CA6" w:rsidR="00F83AE3" w:rsidRPr="00321D52" w:rsidRDefault="00321D52" w:rsidP="00321D52">
    <w:pPr>
      <w:pStyle w:val="Footer"/>
    </w:pPr>
    <w:r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1C48DA6">
              <wp:simplePos x="0" y="0"/>
              <wp:positionH relativeFrom="margin">
                <wp:align>right</wp:align>
              </wp:positionH>
              <wp:positionV relativeFrom="paragraph">
                <wp:posOffset>-154734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3947455D" id="Group 2" o:spid="_x0000_s1026" style="position:absolute;margin-left:204.25pt;margin-top:-12.2pt;width:255.45pt;height:52.1pt;z-index:251659264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Pr="00321D52">
      <w:rPr>
        <w:rFonts w:ascii="VIC" w:hAnsi="VIC"/>
        <w:sz w:val="18"/>
        <w:szCs w:val="18"/>
        <w:lang w:val="en-US"/>
      </w:rPr>
      <w:t xml:space="preserve"> Common requirements across all workplaces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A804" w14:textId="77777777" w:rsidR="00E80D19" w:rsidRDefault="00E80D19" w:rsidP="00F83AE3">
      <w:pPr>
        <w:spacing w:after="0" w:line="240" w:lineRule="auto"/>
      </w:pPr>
      <w:r>
        <w:separator/>
      </w:r>
    </w:p>
  </w:footnote>
  <w:footnote w:type="continuationSeparator" w:id="0">
    <w:p w14:paraId="2B920CAA" w14:textId="77777777" w:rsidR="00E80D19" w:rsidRDefault="00E80D19" w:rsidP="00F83AE3">
      <w:pPr>
        <w:spacing w:after="0" w:line="240" w:lineRule="auto"/>
      </w:pPr>
      <w:r>
        <w:continuationSeparator/>
      </w:r>
    </w:p>
  </w:footnote>
  <w:footnote w:type="continuationNotice" w:id="1">
    <w:p w14:paraId="20829074" w14:textId="77777777" w:rsidR="00E80D19" w:rsidRDefault="00E80D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5E5"/>
    <w:multiLevelType w:val="hybridMultilevel"/>
    <w:tmpl w:val="E3525C22"/>
    <w:lvl w:ilvl="0" w:tplc="07A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C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E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6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6E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2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6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C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01EFB"/>
    <w:multiLevelType w:val="hybridMultilevel"/>
    <w:tmpl w:val="6C706C4A"/>
    <w:lvl w:ilvl="0" w:tplc="CD1A1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6A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E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6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5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8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40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E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2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B55EE"/>
    <w:multiLevelType w:val="hybridMultilevel"/>
    <w:tmpl w:val="93102F46"/>
    <w:lvl w:ilvl="0" w:tplc="FB9A0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9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CB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A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4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8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2A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6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C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D6DD0"/>
    <w:multiLevelType w:val="hybridMultilevel"/>
    <w:tmpl w:val="1868AEEA"/>
    <w:lvl w:ilvl="0" w:tplc="F2C62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0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C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22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28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255677"/>
    <w:multiLevelType w:val="hybridMultilevel"/>
    <w:tmpl w:val="D76255D8"/>
    <w:lvl w:ilvl="0" w:tplc="BE76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4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B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A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A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2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640098"/>
    <w:multiLevelType w:val="hybridMultilevel"/>
    <w:tmpl w:val="FB92ADEC"/>
    <w:lvl w:ilvl="0" w:tplc="D5B6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02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8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2F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6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A3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8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8C70FA"/>
    <w:multiLevelType w:val="hybridMultilevel"/>
    <w:tmpl w:val="FF8425B0"/>
    <w:lvl w:ilvl="0" w:tplc="4540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0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C6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6F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6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D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A9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8267CF"/>
    <w:multiLevelType w:val="hybridMultilevel"/>
    <w:tmpl w:val="6CC67168"/>
    <w:lvl w:ilvl="0" w:tplc="2B0A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A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0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C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A0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E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B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20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C45083"/>
    <w:multiLevelType w:val="hybridMultilevel"/>
    <w:tmpl w:val="011CFDDA"/>
    <w:lvl w:ilvl="0" w:tplc="592A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2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C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C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4C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E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045E03"/>
    <w:multiLevelType w:val="hybridMultilevel"/>
    <w:tmpl w:val="DBC6B8B8"/>
    <w:lvl w:ilvl="0" w:tplc="12FA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6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6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7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6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8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44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4A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A63E78"/>
    <w:multiLevelType w:val="hybridMultilevel"/>
    <w:tmpl w:val="78942AD8"/>
    <w:lvl w:ilvl="0" w:tplc="2E4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0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2E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A7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2C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2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0D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004457"/>
    <w:multiLevelType w:val="hybridMultilevel"/>
    <w:tmpl w:val="FB6E39F2"/>
    <w:lvl w:ilvl="0" w:tplc="6650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E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05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26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E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AF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A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4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44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9D62BB"/>
    <w:multiLevelType w:val="hybridMultilevel"/>
    <w:tmpl w:val="EF94ADF6"/>
    <w:lvl w:ilvl="0" w:tplc="5350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E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8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AE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E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C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E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8D1D6C"/>
    <w:multiLevelType w:val="hybridMultilevel"/>
    <w:tmpl w:val="C3E4A3DC"/>
    <w:lvl w:ilvl="0" w:tplc="D060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F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E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CD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29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ED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D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69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E439B5"/>
    <w:multiLevelType w:val="hybridMultilevel"/>
    <w:tmpl w:val="287A1944"/>
    <w:lvl w:ilvl="0" w:tplc="952AF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4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B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AF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0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20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E0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23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A16D84"/>
    <w:multiLevelType w:val="hybridMultilevel"/>
    <w:tmpl w:val="5A7804EA"/>
    <w:lvl w:ilvl="0" w:tplc="F656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A7D4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FC89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CB40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2E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582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7F2A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BB8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262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6" w15:restartNumberingAfterBreak="0">
    <w:nsid w:val="5FBC6AC8"/>
    <w:multiLevelType w:val="hybridMultilevel"/>
    <w:tmpl w:val="A8044A4C"/>
    <w:lvl w:ilvl="0" w:tplc="BF6AF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7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0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A2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2C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5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972D23"/>
    <w:multiLevelType w:val="hybridMultilevel"/>
    <w:tmpl w:val="8AD46882"/>
    <w:lvl w:ilvl="0" w:tplc="E3F8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E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0B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AC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AA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7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290905"/>
    <w:multiLevelType w:val="hybridMultilevel"/>
    <w:tmpl w:val="6B484B1E"/>
    <w:lvl w:ilvl="0" w:tplc="496E5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87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6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A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8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2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4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E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055E4"/>
    <w:multiLevelType w:val="hybridMultilevel"/>
    <w:tmpl w:val="AD7CE7EE"/>
    <w:lvl w:ilvl="0" w:tplc="15C8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8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E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EA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86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65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A0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43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444336"/>
    <w:multiLevelType w:val="hybridMultilevel"/>
    <w:tmpl w:val="7F963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732ED"/>
    <w:multiLevelType w:val="hybridMultilevel"/>
    <w:tmpl w:val="E42ABC26"/>
    <w:lvl w:ilvl="0" w:tplc="9B22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1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2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6F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A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AA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E2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A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EC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8E079B"/>
    <w:multiLevelType w:val="hybridMultilevel"/>
    <w:tmpl w:val="D6228092"/>
    <w:lvl w:ilvl="0" w:tplc="FAAC5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0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C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6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D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D710CD"/>
    <w:multiLevelType w:val="hybridMultilevel"/>
    <w:tmpl w:val="52F4DF6A"/>
    <w:lvl w:ilvl="0" w:tplc="8904E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5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46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C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A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C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2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040288"/>
    <w:multiLevelType w:val="hybridMultilevel"/>
    <w:tmpl w:val="79F06B72"/>
    <w:lvl w:ilvl="0" w:tplc="62BE8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AE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AC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0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A4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B019CC"/>
    <w:multiLevelType w:val="hybridMultilevel"/>
    <w:tmpl w:val="C212C420"/>
    <w:lvl w:ilvl="0" w:tplc="B486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D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0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E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EB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2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B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9"/>
  </w:num>
  <w:num w:numId="5">
    <w:abstractNumId w:val="18"/>
  </w:num>
  <w:num w:numId="6">
    <w:abstractNumId w:val="20"/>
  </w:num>
  <w:num w:numId="7">
    <w:abstractNumId w:val="14"/>
  </w:num>
  <w:num w:numId="8">
    <w:abstractNumId w:val="3"/>
  </w:num>
  <w:num w:numId="9">
    <w:abstractNumId w:val="22"/>
  </w:num>
  <w:num w:numId="10">
    <w:abstractNumId w:val="8"/>
  </w:num>
  <w:num w:numId="11">
    <w:abstractNumId w:val="1"/>
  </w:num>
  <w:num w:numId="12">
    <w:abstractNumId w:val="24"/>
  </w:num>
  <w:num w:numId="13">
    <w:abstractNumId w:val="5"/>
  </w:num>
  <w:num w:numId="14">
    <w:abstractNumId w:val="13"/>
  </w:num>
  <w:num w:numId="15">
    <w:abstractNumId w:val="4"/>
  </w:num>
  <w:num w:numId="16">
    <w:abstractNumId w:val="23"/>
  </w:num>
  <w:num w:numId="17">
    <w:abstractNumId w:val="25"/>
  </w:num>
  <w:num w:numId="18">
    <w:abstractNumId w:val="16"/>
  </w:num>
  <w:num w:numId="19">
    <w:abstractNumId w:val="7"/>
  </w:num>
  <w:num w:numId="20">
    <w:abstractNumId w:val="11"/>
  </w:num>
  <w:num w:numId="21">
    <w:abstractNumId w:val="19"/>
  </w:num>
  <w:num w:numId="22">
    <w:abstractNumId w:val="10"/>
  </w:num>
  <w:num w:numId="23">
    <w:abstractNumId w:val="12"/>
  </w:num>
  <w:num w:numId="24">
    <w:abstractNumId w:val="0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47DD"/>
    <w:rsid w:val="00007068"/>
    <w:rsid w:val="00014398"/>
    <w:rsid w:val="00014ED7"/>
    <w:rsid w:val="00016CC4"/>
    <w:rsid w:val="00020521"/>
    <w:rsid w:val="00022F07"/>
    <w:rsid w:val="00026A25"/>
    <w:rsid w:val="00032D1F"/>
    <w:rsid w:val="00052767"/>
    <w:rsid w:val="00053C51"/>
    <w:rsid w:val="00054846"/>
    <w:rsid w:val="00060594"/>
    <w:rsid w:val="0006223E"/>
    <w:rsid w:val="0007056A"/>
    <w:rsid w:val="000720F0"/>
    <w:rsid w:val="00076E02"/>
    <w:rsid w:val="00087A53"/>
    <w:rsid w:val="00087A9D"/>
    <w:rsid w:val="000920D2"/>
    <w:rsid w:val="00095730"/>
    <w:rsid w:val="000B0B1D"/>
    <w:rsid w:val="000B4A66"/>
    <w:rsid w:val="000B5759"/>
    <w:rsid w:val="000C3183"/>
    <w:rsid w:val="000C479C"/>
    <w:rsid w:val="000C53B7"/>
    <w:rsid w:val="000C6BB2"/>
    <w:rsid w:val="000E394B"/>
    <w:rsid w:val="000E5ABE"/>
    <w:rsid w:val="001005BF"/>
    <w:rsid w:val="00100E30"/>
    <w:rsid w:val="00103AB7"/>
    <w:rsid w:val="00106FA7"/>
    <w:rsid w:val="001070A5"/>
    <w:rsid w:val="00115F74"/>
    <w:rsid w:val="0012124E"/>
    <w:rsid w:val="0012344D"/>
    <w:rsid w:val="001243FA"/>
    <w:rsid w:val="0012646A"/>
    <w:rsid w:val="00130622"/>
    <w:rsid w:val="00131795"/>
    <w:rsid w:val="00132447"/>
    <w:rsid w:val="00132F69"/>
    <w:rsid w:val="00133E32"/>
    <w:rsid w:val="00134DE5"/>
    <w:rsid w:val="00140618"/>
    <w:rsid w:val="00142AAB"/>
    <w:rsid w:val="00150D28"/>
    <w:rsid w:val="00152009"/>
    <w:rsid w:val="00170FC3"/>
    <w:rsid w:val="00185ACD"/>
    <w:rsid w:val="00187AB3"/>
    <w:rsid w:val="00193639"/>
    <w:rsid w:val="001936C7"/>
    <w:rsid w:val="00194A60"/>
    <w:rsid w:val="00195025"/>
    <w:rsid w:val="001A5D4F"/>
    <w:rsid w:val="001B5041"/>
    <w:rsid w:val="001B5164"/>
    <w:rsid w:val="001C22F1"/>
    <w:rsid w:val="001C6E8E"/>
    <w:rsid w:val="001D4CA6"/>
    <w:rsid w:val="001F2DA8"/>
    <w:rsid w:val="00200141"/>
    <w:rsid w:val="00202350"/>
    <w:rsid w:val="002064F3"/>
    <w:rsid w:val="00207138"/>
    <w:rsid w:val="00217386"/>
    <w:rsid w:val="00223440"/>
    <w:rsid w:val="00224350"/>
    <w:rsid w:val="00224CE4"/>
    <w:rsid w:val="00233263"/>
    <w:rsid w:val="00235ACF"/>
    <w:rsid w:val="00251A33"/>
    <w:rsid w:val="0025503F"/>
    <w:rsid w:val="00255149"/>
    <w:rsid w:val="00256501"/>
    <w:rsid w:val="002600C1"/>
    <w:rsid w:val="00260DBA"/>
    <w:rsid w:val="00277383"/>
    <w:rsid w:val="002872F5"/>
    <w:rsid w:val="002927C6"/>
    <w:rsid w:val="002939F1"/>
    <w:rsid w:val="002A6C46"/>
    <w:rsid w:val="002A754B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10A25"/>
    <w:rsid w:val="00317CE7"/>
    <w:rsid w:val="00321D52"/>
    <w:rsid w:val="003220C9"/>
    <w:rsid w:val="00327693"/>
    <w:rsid w:val="0033084E"/>
    <w:rsid w:val="00330D06"/>
    <w:rsid w:val="00333721"/>
    <w:rsid w:val="00334041"/>
    <w:rsid w:val="00340A6A"/>
    <w:rsid w:val="00341E50"/>
    <w:rsid w:val="00346E5A"/>
    <w:rsid w:val="00362F4B"/>
    <w:rsid w:val="00366CA3"/>
    <w:rsid w:val="00367D75"/>
    <w:rsid w:val="003703E8"/>
    <w:rsid w:val="00372AE8"/>
    <w:rsid w:val="00373AC0"/>
    <w:rsid w:val="00377530"/>
    <w:rsid w:val="0038787D"/>
    <w:rsid w:val="003915F3"/>
    <w:rsid w:val="0039342D"/>
    <w:rsid w:val="003950C9"/>
    <w:rsid w:val="00395DD7"/>
    <w:rsid w:val="00396614"/>
    <w:rsid w:val="003A3475"/>
    <w:rsid w:val="003A4A7E"/>
    <w:rsid w:val="003A599F"/>
    <w:rsid w:val="003A7F6B"/>
    <w:rsid w:val="003B21CA"/>
    <w:rsid w:val="003B3D88"/>
    <w:rsid w:val="003B61A1"/>
    <w:rsid w:val="003B764B"/>
    <w:rsid w:val="003C3757"/>
    <w:rsid w:val="003C6FB2"/>
    <w:rsid w:val="003D627F"/>
    <w:rsid w:val="003D6546"/>
    <w:rsid w:val="003E19FE"/>
    <w:rsid w:val="003E2CA3"/>
    <w:rsid w:val="003E3A2E"/>
    <w:rsid w:val="003E537E"/>
    <w:rsid w:val="003F3CEF"/>
    <w:rsid w:val="003F421A"/>
    <w:rsid w:val="00400E2A"/>
    <w:rsid w:val="00406E13"/>
    <w:rsid w:val="0041461D"/>
    <w:rsid w:val="00422925"/>
    <w:rsid w:val="00424D4C"/>
    <w:rsid w:val="00426180"/>
    <w:rsid w:val="00434735"/>
    <w:rsid w:val="0044375E"/>
    <w:rsid w:val="00445A78"/>
    <w:rsid w:val="004506A9"/>
    <w:rsid w:val="004632D9"/>
    <w:rsid w:val="00471062"/>
    <w:rsid w:val="00473BAB"/>
    <w:rsid w:val="0047491A"/>
    <w:rsid w:val="004804A6"/>
    <w:rsid w:val="00484227"/>
    <w:rsid w:val="00484734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397D"/>
    <w:rsid w:val="004B60F3"/>
    <w:rsid w:val="004C4765"/>
    <w:rsid w:val="004C476A"/>
    <w:rsid w:val="004D37DD"/>
    <w:rsid w:val="004D4140"/>
    <w:rsid w:val="004D4E5E"/>
    <w:rsid w:val="004D79A7"/>
    <w:rsid w:val="004F5DF8"/>
    <w:rsid w:val="005016BF"/>
    <w:rsid w:val="00504736"/>
    <w:rsid w:val="00516182"/>
    <w:rsid w:val="0051745F"/>
    <w:rsid w:val="00521BCF"/>
    <w:rsid w:val="00521E78"/>
    <w:rsid w:val="00525AE7"/>
    <w:rsid w:val="0052688D"/>
    <w:rsid w:val="00530D45"/>
    <w:rsid w:val="00532579"/>
    <w:rsid w:val="00537736"/>
    <w:rsid w:val="005435F3"/>
    <w:rsid w:val="0054562F"/>
    <w:rsid w:val="0054568A"/>
    <w:rsid w:val="005459E4"/>
    <w:rsid w:val="0054628E"/>
    <w:rsid w:val="005510C0"/>
    <w:rsid w:val="005512E2"/>
    <w:rsid w:val="005536D2"/>
    <w:rsid w:val="00553830"/>
    <w:rsid w:val="005726AB"/>
    <w:rsid w:val="0057592B"/>
    <w:rsid w:val="00587A79"/>
    <w:rsid w:val="005A0154"/>
    <w:rsid w:val="005A1CE0"/>
    <w:rsid w:val="005A29D5"/>
    <w:rsid w:val="005A3582"/>
    <w:rsid w:val="005A523E"/>
    <w:rsid w:val="005A71A0"/>
    <w:rsid w:val="005A72C3"/>
    <w:rsid w:val="005B53D7"/>
    <w:rsid w:val="005B5C64"/>
    <w:rsid w:val="005C4BDD"/>
    <w:rsid w:val="005C7BB9"/>
    <w:rsid w:val="005E01C6"/>
    <w:rsid w:val="005E479D"/>
    <w:rsid w:val="005F1420"/>
    <w:rsid w:val="005F5A59"/>
    <w:rsid w:val="005F6F7F"/>
    <w:rsid w:val="00600AB1"/>
    <w:rsid w:val="0060490B"/>
    <w:rsid w:val="00617750"/>
    <w:rsid w:val="0062488D"/>
    <w:rsid w:val="00634037"/>
    <w:rsid w:val="00635D11"/>
    <w:rsid w:val="00643401"/>
    <w:rsid w:val="006461EE"/>
    <w:rsid w:val="0065221C"/>
    <w:rsid w:val="00655FEF"/>
    <w:rsid w:val="00660A86"/>
    <w:rsid w:val="00661762"/>
    <w:rsid w:val="0067492F"/>
    <w:rsid w:val="00677149"/>
    <w:rsid w:val="00682D01"/>
    <w:rsid w:val="00683843"/>
    <w:rsid w:val="006912BD"/>
    <w:rsid w:val="0069316A"/>
    <w:rsid w:val="00696D9A"/>
    <w:rsid w:val="006A20A9"/>
    <w:rsid w:val="006A589B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78D9"/>
    <w:rsid w:val="006D794F"/>
    <w:rsid w:val="006E30C2"/>
    <w:rsid w:val="006E6461"/>
    <w:rsid w:val="006F2125"/>
    <w:rsid w:val="006F252E"/>
    <w:rsid w:val="006F6278"/>
    <w:rsid w:val="0070513F"/>
    <w:rsid w:val="0070556F"/>
    <w:rsid w:val="00716C5D"/>
    <w:rsid w:val="007201AD"/>
    <w:rsid w:val="00721736"/>
    <w:rsid w:val="00723C08"/>
    <w:rsid w:val="0072509F"/>
    <w:rsid w:val="00727AFE"/>
    <w:rsid w:val="007320FC"/>
    <w:rsid w:val="00733A18"/>
    <w:rsid w:val="00740FDF"/>
    <w:rsid w:val="00744F0E"/>
    <w:rsid w:val="00752305"/>
    <w:rsid w:val="00754680"/>
    <w:rsid w:val="0075611C"/>
    <w:rsid w:val="0076100D"/>
    <w:rsid w:val="0077383C"/>
    <w:rsid w:val="00773DA2"/>
    <w:rsid w:val="00774FCF"/>
    <w:rsid w:val="0079008A"/>
    <w:rsid w:val="0079130F"/>
    <w:rsid w:val="00793D84"/>
    <w:rsid w:val="007956BA"/>
    <w:rsid w:val="00795AA3"/>
    <w:rsid w:val="00796090"/>
    <w:rsid w:val="00797E87"/>
    <w:rsid w:val="007A3BAE"/>
    <w:rsid w:val="007B06F7"/>
    <w:rsid w:val="007B5E41"/>
    <w:rsid w:val="007B6873"/>
    <w:rsid w:val="007C53DE"/>
    <w:rsid w:val="007C72C8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402AE"/>
    <w:rsid w:val="00850B4E"/>
    <w:rsid w:val="0085192A"/>
    <w:rsid w:val="00852FA9"/>
    <w:rsid w:val="00854E38"/>
    <w:rsid w:val="0086258E"/>
    <w:rsid w:val="00863A02"/>
    <w:rsid w:val="00864396"/>
    <w:rsid w:val="008658CF"/>
    <w:rsid w:val="00871218"/>
    <w:rsid w:val="008721F3"/>
    <w:rsid w:val="00877296"/>
    <w:rsid w:val="008805E5"/>
    <w:rsid w:val="0088359B"/>
    <w:rsid w:val="00885065"/>
    <w:rsid w:val="00892CBB"/>
    <w:rsid w:val="00895B37"/>
    <w:rsid w:val="008972F5"/>
    <w:rsid w:val="008A09E3"/>
    <w:rsid w:val="008A1AEE"/>
    <w:rsid w:val="008A3ABE"/>
    <w:rsid w:val="008A705A"/>
    <w:rsid w:val="008B0B82"/>
    <w:rsid w:val="008C7774"/>
    <w:rsid w:val="008C7DDF"/>
    <w:rsid w:val="008D043F"/>
    <w:rsid w:val="008D362F"/>
    <w:rsid w:val="008F14CB"/>
    <w:rsid w:val="008F154C"/>
    <w:rsid w:val="009002A4"/>
    <w:rsid w:val="009058CD"/>
    <w:rsid w:val="00910D19"/>
    <w:rsid w:val="009152A2"/>
    <w:rsid w:val="009165FF"/>
    <w:rsid w:val="009173A8"/>
    <w:rsid w:val="00940774"/>
    <w:rsid w:val="0094709E"/>
    <w:rsid w:val="009534C1"/>
    <w:rsid w:val="009577D6"/>
    <w:rsid w:val="0096548B"/>
    <w:rsid w:val="00971453"/>
    <w:rsid w:val="00971C5D"/>
    <w:rsid w:val="00974ACB"/>
    <w:rsid w:val="00975758"/>
    <w:rsid w:val="00984AF2"/>
    <w:rsid w:val="009B2A41"/>
    <w:rsid w:val="009B69B2"/>
    <w:rsid w:val="009C1E20"/>
    <w:rsid w:val="009C3512"/>
    <w:rsid w:val="009D329A"/>
    <w:rsid w:val="009E1D2D"/>
    <w:rsid w:val="009F2380"/>
    <w:rsid w:val="009F2AAF"/>
    <w:rsid w:val="009F3316"/>
    <w:rsid w:val="009F59FA"/>
    <w:rsid w:val="00A03EDD"/>
    <w:rsid w:val="00A04466"/>
    <w:rsid w:val="00A11D2F"/>
    <w:rsid w:val="00A209A5"/>
    <w:rsid w:val="00A255BE"/>
    <w:rsid w:val="00A263B3"/>
    <w:rsid w:val="00A34AE6"/>
    <w:rsid w:val="00A3703D"/>
    <w:rsid w:val="00A50849"/>
    <w:rsid w:val="00A60370"/>
    <w:rsid w:val="00A77EB8"/>
    <w:rsid w:val="00A92EE2"/>
    <w:rsid w:val="00AA1EB9"/>
    <w:rsid w:val="00AB04A6"/>
    <w:rsid w:val="00AB3AC7"/>
    <w:rsid w:val="00AC193F"/>
    <w:rsid w:val="00AC2B6F"/>
    <w:rsid w:val="00AD06D6"/>
    <w:rsid w:val="00AD580C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61439"/>
    <w:rsid w:val="00B65327"/>
    <w:rsid w:val="00B70365"/>
    <w:rsid w:val="00B70C00"/>
    <w:rsid w:val="00B82CF5"/>
    <w:rsid w:val="00B86B59"/>
    <w:rsid w:val="00B90900"/>
    <w:rsid w:val="00BA50A7"/>
    <w:rsid w:val="00BA748F"/>
    <w:rsid w:val="00BB61B8"/>
    <w:rsid w:val="00BC3243"/>
    <w:rsid w:val="00BC6E09"/>
    <w:rsid w:val="00BD3C08"/>
    <w:rsid w:val="00BD5801"/>
    <w:rsid w:val="00BD645F"/>
    <w:rsid w:val="00BE0667"/>
    <w:rsid w:val="00BE2985"/>
    <w:rsid w:val="00BE4185"/>
    <w:rsid w:val="00BF0F89"/>
    <w:rsid w:val="00BF310D"/>
    <w:rsid w:val="00BF4F93"/>
    <w:rsid w:val="00C03C3D"/>
    <w:rsid w:val="00C04436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46A8"/>
    <w:rsid w:val="00C3794E"/>
    <w:rsid w:val="00C41A35"/>
    <w:rsid w:val="00C50269"/>
    <w:rsid w:val="00C572A6"/>
    <w:rsid w:val="00C75F30"/>
    <w:rsid w:val="00C80FAB"/>
    <w:rsid w:val="00C84B87"/>
    <w:rsid w:val="00C874E9"/>
    <w:rsid w:val="00C96D5C"/>
    <w:rsid w:val="00CA52EB"/>
    <w:rsid w:val="00CB0A3B"/>
    <w:rsid w:val="00CB2984"/>
    <w:rsid w:val="00CB2E97"/>
    <w:rsid w:val="00CB7FF9"/>
    <w:rsid w:val="00CC0AD5"/>
    <w:rsid w:val="00CC7596"/>
    <w:rsid w:val="00CD04B6"/>
    <w:rsid w:val="00CE3C51"/>
    <w:rsid w:val="00CE7635"/>
    <w:rsid w:val="00CF038B"/>
    <w:rsid w:val="00CF4917"/>
    <w:rsid w:val="00CF6670"/>
    <w:rsid w:val="00D03FB9"/>
    <w:rsid w:val="00D12A09"/>
    <w:rsid w:val="00D165C7"/>
    <w:rsid w:val="00D224CC"/>
    <w:rsid w:val="00D23105"/>
    <w:rsid w:val="00D2322D"/>
    <w:rsid w:val="00D244A0"/>
    <w:rsid w:val="00D26035"/>
    <w:rsid w:val="00D308B5"/>
    <w:rsid w:val="00D30A1D"/>
    <w:rsid w:val="00D366F2"/>
    <w:rsid w:val="00D40E2B"/>
    <w:rsid w:val="00D41569"/>
    <w:rsid w:val="00D41E88"/>
    <w:rsid w:val="00D501D8"/>
    <w:rsid w:val="00D633AF"/>
    <w:rsid w:val="00D652E2"/>
    <w:rsid w:val="00D85BE4"/>
    <w:rsid w:val="00D85E3C"/>
    <w:rsid w:val="00D94446"/>
    <w:rsid w:val="00DA34D9"/>
    <w:rsid w:val="00DA722C"/>
    <w:rsid w:val="00DA7452"/>
    <w:rsid w:val="00DC4997"/>
    <w:rsid w:val="00DC659E"/>
    <w:rsid w:val="00DD57DA"/>
    <w:rsid w:val="00DF2D6F"/>
    <w:rsid w:val="00DF40F7"/>
    <w:rsid w:val="00E00E3F"/>
    <w:rsid w:val="00E01B7D"/>
    <w:rsid w:val="00E032BA"/>
    <w:rsid w:val="00E04F0B"/>
    <w:rsid w:val="00E0568F"/>
    <w:rsid w:val="00E131DF"/>
    <w:rsid w:val="00E154E7"/>
    <w:rsid w:val="00E22329"/>
    <w:rsid w:val="00E24BBB"/>
    <w:rsid w:val="00E256A4"/>
    <w:rsid w:val="00E25AA9"/>
    <w:rsid w:val="00E25BAF"/>
    <w:rsid w:val="00E27431"/>
    <w:rsid w:val="00E31FBB"/>
    <w:rsid w:val="00E43E04"/>
    <w:rsid w:val="00E5035C"/>
    <w:rsid w:val="00E67D72"/>
    <w:rsid w:val="00E706DF"/>
    <w:rsid w:val="00E728C8"/>
    <w:rsid w:val="00E72E88"/>
    <w:rsid w:val="00E74463"/>
    <w:rsid w:val="00E7697F"/>
    <w:rsid w:val="00E76A7F"/>
    <w:rsid w:val="00E80D19"/>
    <w:rsid w:val="00E83F7A"/>
    <w:rsid w:val="00E912F5"/>
    <w:rsid w:val="00EA3F7A"/>
    <w:rsid w:val="00EA5EC8"/>
    <w:rsid w:val="00EC06E1"/>
    <w:rsid w:val="00EC0C3E"/>
    <w:rsid w:val="00EC0F29"/>
    <w:rsid w:val="00EC39FF"/>
    <w:rsid w:val="00EC58F1"/>
    <w:rsid w:val="00EC6AF1"/>
    <w:rsid w:val="00ED327C"/>
    <w:rsid w:val="00EE3A47"/>
    <w:rsid w:val="00EF0690"/>
    <w:rsid w:val="00EF195A"/>
    <w:rsid w:val="00EF6AD8"/>
    <w:rsid w:val="00F032D6"/>
    <w:rsid w:val="00F10ED4"/>
    <w:rsid w:val="00F12783"/>
    <w:rsid w:val="00F1522E"/>
    <w:rsid w:val="00F267E5"/>
    <w:rsid w:val="00F3212D"/>
    <w:rsid w:val="00F452D7"/>
    <w:rsid w:val="00F54039"/>
    <w:rsid w:val="00F56D24"/>
    <w:rsid w:val="00F604AC"/>
    <w:rsid w:val="00F64B23"/>
    <w:rsid w:val="00F64EEC"/>
    <w:rsid w:val="00F67421"/>
    <w:rsid w:val="00F77F59"/>
    <w:rsid w:val="00F825FF"/>
    <w:rsid w:val="00F83AE3"/>
    <w:rsid w:val="00F91C5D"/>
    <w:rsid w:val="00F9488C"/>
    <w:rsid w:val="00FA1609"/>
    <w:rsid w:val="00FC1905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0991fb6b-c15a-463c-9fb8-1da86cd44403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4F42AC750952244C8FA96A46F7568C95" ma:contentTypeVersion="25" ma:contentTypeDescription="DEDJTR Document" ma:contentTypeScope="" ma:versionID="212a600626db91f489f726e5e2f1cfa2">
  <xsd:schema xmlns:xsd="http://www.w3.org/2001/XMLSchema" xmlns:xs="http://www.w3.org/2001/XMLSchema" xmlns:p="http://schemas.microsoft.com/office/2006/metadata/properties" xmlns:ns2="1970f3ff-c7c3-4b73-8f0c-0bc260d159f3" xmlns:ns3="0991fb6b-c15a-463c-9fb8-1da86cd44403" xmlns:ns4="f99f9b7a-a468-43c0-8798-4445be1cd8d3" targetNamespace="http://schemas.microsoft.com/office/2006/metadata/properties" ma:root="true" ma:fieldsID="c6cac9ab8d8a5e11c1589f3bd4b4fd90" ns2:_="" ns3:_="" ns4:_="">
    <xsd:import namespace="1970f3ff-c7c3-4b73-8f0c-0bc260d159f3"/>
    <xsd:import namespace="0991fb6b-c15a-463c-9fb8-1da86cd44403"/>
    <xsd:import namespace="f99f9b7a-a468-43c0-8798-4445be1cd8d3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fb6b-c15a-463c-9fb8-1da86cd444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3ad5269-8d6e-454d-afea-ccf7a18512f5}" ma:internalName="TaxCatchAll" ma:showField="CatchAllData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ad5269-8d6e-454d-afea-ccf7a18512f5}" ma:internalName="TaxCatchAllLabel" ma:readOnly="true" ma:showField="CatchAllDataLabel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9b7a-a468-43c0-8798-4445be1c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79142-A740-4118-8AD1-4F52D78603C0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0991fb6b-c15a-463c-9fb8-1da86cd44403"/>
  </ds:schemaRefs>
</ds:datastoreItem>
</file>

<file path=customXml/itemProps3.xml><?xml version="1.0" encoding="utf-8"?>
<ds:datastoreItem xmlns:ds="http://schemas.openxmlformats.org/officeDocument/2006/customXml" ds:itemID="{DD5D1BE8-7CB5-4BC9-93FF-D313E60D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991fb6b-c15a-463c-9fb8-1da86cd44403"/>
    <ds:schemaRef ds:uri="f99f9b7a-a468-43c0-8798-4445be1c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2020-09-06T04:06:00Z</dcterms:created>
  <dcterms:modified xsi:type="dcterms:W3CDTF">2020-09-06T04:06:00Z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0x010100611F6414DFB111E7BA88F9DF1743E317004F42AC750952244C8FA96A46F7568C95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